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15" w:rsidRDefault="00841F15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</w:p>
    <w:p w:rsidR="00841F15" w:rsidRDefault="006E6654">
      <w:pPr>
        <w:pStyle w:val="Hlavika"/>
        <w:suppressLineNumbers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2427"/>
        <w:gridCol w:w="2621"/>
      </w:tblGrid>
      <w:tr w:rsidR="00841F15">
        <w:trPr>
          <w:trHeight w:val="37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15" w:rsidRDefault="006E66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Ústredie práce, sociálnych vecí a rodiny </w:t>
            </w:r>
          </w:p>
          <w:p w:rsidR="00841F15" w:rsidRDefault="006E66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Úrad práce, sociálnych vecí a rodiny Košice </w:t>
            </w:r>
          </w:p>
        </w:tc>
      </w:tr>
      <w:tr w:rsidR="00841F15">
        <w:trPr>
          <w:trHeight w:val="769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Default="006E6654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POŽIADAVKA NA KOMPETENČNÝ KURZ (KOMPAS+) </w:t>
            </w:r>
          </w:p>
          <w:p w:rsidR="00841F15" w:rsidRDefault="006E6654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platná od 10.10.2018</w:t>
            </w:r>
          </w:p>
        </w:tc>
      </w:tr>
      <w:tr w:rsidR="00841F15">
        <w:trPr>
          <w:trHeight w:val="602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Default="006E6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 podľa § 54 ods. 1 písm. d) zákona č. 5/2004 Z. z. o službách zamestnanosti a o zmene a doplnení niektorých zákonov v znení neskorších predpisov („požiadavka“)</w:t>
            </w:r>
          </w:p>
        </w:tc>
      </w:tr>
      <w:tr w:rsidR="00841F15">
        <w:trPr>
          <w:trHeight w:val="66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Default="006E6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POŽIADAVKA NA KOMPETENČNÝ KURZ </w:t>
            </w:r>
          </w:p>
          <w:p w:rsidR="00841F15" w:rsidRDefault="006E6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vyplní uchádzač o zamestnanie 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845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Priezvisko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Meno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Titul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845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Trvalý/prechodný* pobyt – adresa (obec)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Ulica, číslo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PSČ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3845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Rodné číslo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E-mailová adresa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Požadovaný kompetenčný kurz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300" w:type="dxa"/>
            <w:gridSpan w:val="4"/>
            <w:shd w:val="clear" w:color="auto" w:fill="auto"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Názov kompetenčného kurzu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Ostatné údaje 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300" w:type="dxa"/>
            <w:gridSpan w:val="4"/>
            <w:shd w:val="clear" w:color="auto" w:fill="auto"/>
            <w:noWrap/>
          </w:tcPr>
          <w:p w:rsidR="00841F15" w:rsidRDefault="006E6654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 priebehu predchádzajúcich 5 rokov mi úrad práce, sociálnych vecí a rodiny </w:t>
            </w:r>
          </w:p>
          <w:p w:rsidR="00841F15" w:rsidRDefault="006E665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uhradil rovnaký kompetenčný kurz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uhradil iný kompetenčný kurz</w:t>
            </w:r>
          </w:p>
          <w:p w:rsidR="00841F15" w:rsidRDefault="006E66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neuhradil žiadny kompetenčný kurz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shd w:val="clear" w:color="auto" w:fill="auto"/>
            <w:vAlign w:val="center"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Zdôvodnenie požiadavky na kompetenčný kurz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:rsidR="00841F15" w:rsidRDefault="00841F1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1F15" w:rsidRDefault="00841F1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1F15" w:rsidRDefault="00841F1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shd w:val="clear" w:color="auto" w:fill="auto"/>
            <w:vAlign w:val="center"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:rsidR="00841F15" w:rsidRDefault="006E665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Svojím podpisom uchádzač o zamestnanie: 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potvrdzuje, že pri výbere kompetenčného kurzu zohľadnil hospodárnosť a efektívnosť výdavkov na príspevok na kompetenčný kurz v hodnote kurzovného,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berie na vedomie, že pred zabezpečením kompetenčného kurzu je povinný uzatvoriť s úradom práce, sociálnych vecí a rodiny dohodu o poskytnutí príspevkov súvisiacich s realizáciou kompetenčného kurzu,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berie na vedomie, že na príspevok podľa § 54 ods. 1 písm. d) zákona č. 5/2004 Z. z. o službách zamestnanosti a o zmene a doplnení niektorých zákonov v znení neskorších predpisov (ďalej len „zákon o službách zamestnanosti“) nie je právny nárok, 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berie na vedomie, že podmienkou na poskytnutie príspevkov podľa § 54 ods. 1 písm. d) zákona o službách zamestnanosti pre uchádzača o zamestnanie, ktorý pred zaradením do evidencie uchádzačov o zamestnanie prevádzkoval alebo vykonával samostatnú zárobkovú činnosť je splnenie § 70 ods. 7 a ods. 8 zákona o službách zamestnanosti, ktoré sa preukazuje vyhlásením (príloha č. 1 tejto požiadavky),  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potvrdzuje, že si prečítal „Základné informácie pre uchádzača o zamestnanie“ a súhlasí s ich obsahom.</w:t>
            </w:r>
          </w:p>
          <w:p w:rsidR="00841F15" w:rsidRDefault="006E6654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berie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uvedené osobné údaje ďalej poskytuje orgánom verejnej správy a externému poskytovateľovi, v prípade ak poskytuje vzdelávacie služby. V prípade akýchkoľvek nejasností, problémov a otázok sa môžete obrátiť na: ochranaosobnychudajov@upsvr.gov.sk.</w:t>
            </w:r>
          </w:p>
          <w:p w:rsidR="00841F15" w:rsidRDefault="00841F1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 zamestnanie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252" w:type="dxa"/>
            <w:gridSpan w:val="2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Dátum   </w:t>
            </w:r>
          </w:p>
          <w:p w:rsidR="00841F15" w:rsidRDefault="00841F1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48" w:type="dxa"/>
            <w:gridSpan w:val="2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Podpis</w:t>
            </w:r>
          </w:p>
        </w:tc>
      </w:tr>
    </w:tbl>
    <w:p w:rsidR="00841F15" w:rsidRDefault="00841F15">
      <w:pPr>
        <w:spacing w:after="0"/>
        <w:rPr>
          <w:rFonts w:ascii="Times New Roman" w:hAnsi="Times New Roman" w:cs="Times New Roman"/>
          <w:sz w:val="8"/>
        </w:rPr>
      </w:pPr>
    </w:p>
    <w:p w:rsidR="00841F15" w:rsidRDefault="006E6654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</w:t>
      </w:r>
    </w:p>
    <w:p w:rsidR="00841F15" w:rsidRDefault="006E6654">
      <w:pPr>
        <w:spacing w:after="0"/>
        <w:rPr>
          <w:rFonts w:ascii="Times New Roman" w:hAnsi="Times New Roman" w:cs="Times New Roman"/>
          <w:sz w:val="16"/>
        </w:rPr>
      </w:pPr>
      <w:r>
        <w:rPr>
          <w:rStyle w:val="Odkaznapoznmkupodiarou"/>
          <w:rFonts w:ascii="Times New Roman" w:hAnsi="Times New Roman" w:cs="Times New Roman"/>
          <w:sz w:val="16"/>
          <w:vertAlign w:val="baseline"/>
        </w:rPr>
        <w:t>*</w:t>
      </w:r>
      <w:r>
        <w:rPr>
          <w:rFonts w:ascii="Times New Roman" w:hAnsi="Times New Roman" w:cs="Times New Roman"/>
          <w:sz w:val="16"/>
        </w:rPr>
        <w:t xml:space="preserve">   Vyberte relevantnú možnosť</w:t>
      </w:r>
    </w:p>
    <w:p w:rsidR="00841F15" w:rsidRDefault="00841F15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42"/>
        <w:gridCol w:w="141"/>
        <w:gridCol w:w="1560"/>
        <w:gridCol w:w="141"/>
        <w:gridCol w:w="1276"/>
        <w:gridCol w:w="1653"/>
      </w:tblGrid>
      <w:tr w:rsidR="00841F15">
        <w:trPr>
          <w:trHeight w:val="605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841F15" w:rsidRDefault="006E6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 NA KOMPETENČNÝ KURZ</w:t>
            </w:r>
          </w:p>
          <w:p w:rsidR="00841F15" w:rsidRDefault="006E6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–vyplní poskytovateľ kompetenčného kurzu</w:t>
            </w:r>
          </w:p>
        </w:tc>
      </w:tr>
      <w:tr w:rsidR="00841F15">
        <w:trPr>
          <w:trHeight w:val="346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Poskytovateľ kompetenčného kurzu</w:t>
            </w:r>
          </w:p>
        </w:tc>
      </w:tr>
      <w:tr w:rsidR="00841F15">
        <w:trPr>
          <w:trHeight w:val="537"/>
        </w:trPr>
        <w:tc>
          <w:tcPr>
            <w:tcW w:w="9166" w:type="dxa"/>
            <w:gridSpan w:val="9"/>
            <w:shd w:val="clear" w:color="auto" w:fill="auto"/>
            <w:hideMark/>
          </w:tcPr>
          <w:p w:rsidR="00841F15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E82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239628ED" wp14:editId="52ACCB7C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-26035</wp:posOffset>
                  </wp:positionV>
                  <wp:extent cx="371475" cy="371475"/>
                  <wp:effectExtent l="0" t="0" r="9525" b="0"/>
                  <wp:wrapNone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654">
              <w:rPr>
                <w:rFonts w:ascii="Times New Roman" w:hAnsi="Times New Roman" w:cs="Times New Roman"/>
                <w:sz w:val="19"/>
                <w:szCs w:val="19"/>
              </w:rPr>
              <w:t>Právnická osoba (PO)/Fyzická osoba (FO)* – Obchodné meno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bc</w:t>
            </w:r>
            <w:proofErr w:type="spellEnd"/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škola, </w:t>
            </w:r>
            <w:proofErr w:type="spellStart"/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841F15">
        <w:trPr>
          <w:trHeight w:val="537"/>
        </w:trPr>
        <w:tc>
          <w:tcPr>
            <w:tcW w:w="4253" w:type="dxa"/>
            <w:gridSpan w:val="3"/>
            <w:shd w:val="clear" w:color="auto" w:fill="auto"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Sídlo PO/Miesto podnikania FO*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Obec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Košice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Ulica, číslo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Južná trieda 2/A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PSČ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040 01</w:t>
            </w:r>
          </w:p>
        </w:tc>
      </w:tr>
      <w:tr w:rsidR="00841F15">
        <w:trPr>
          <w:trHeight w:val="552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IČO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46907831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IČ DPH</w:t>
            </w:r>
            <w:r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1"/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----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DIČ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08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2023677733</w:t>
            </w:r>
          </w:p>
        </w:tc>
      </w:tr>
      <w:tr w:rsidR="00841F15">
        <w:trPr>
          <w:trHeight w:val="348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kompetenčný kurz pre uchádzača o zamestnanie </w:t>
            </w:r>
          </w:p>
        </w:tc>
      </w:tr>
      <w:tr w:rsidR="00841F15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Priezvisko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Meno</w:t>
            </w:r>
          </w:p>
          <w:p w:rsidR="00DF6EEB" w:rsidRPr="00ED2091" w:rsidRDefault="00DF6EEB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653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Titul</w:t>
            </w:r>
          </w:p>
          <w:p w:rsidR="00DF6EEB" w:rsidRPr="00ED2091" w:rsidRDefault="00DF6EEB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841F15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Trvalý/prechodný* pobyt – adresa (obec)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Ulica, číslo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3" w:type="dxa"/>
            <w:shd w:val="clear" w:color="auto" w:fill="auto"/>
            <w:noWrap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PSČ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41F15">
        <w:trPr>
          <w:trHeight w:val="354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Špecifikácia kompetenčného kurzu</w:t>
            </w:r>
          </w:p>
        </w:tc>
      </w:tr>
      <w:tr w:rsidR="00841F15">
        <w:trPr>
          <w:trHeight w:val="680"/>
        </w:trPr>
        <w:tc>
          <w:tcPr>
            <w:tcW w:w="9166" w:type="dxa"/>
            <w:gridSpan w:val="9"/>
            <w:shd w:val="clear" w:color="auto" w:fill="auto"/>
            <w:noWrap/>
            <w:hideMark/>
          </w:tcPr>
          <w:p w:rsidR="00254D2F" w:rsidRDefault="006E6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  <w:p w:rsidR="00DF6EEB" w:rsidRDefault="00DF6EEB" w:rsidP="00254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15">
        <w:trPr>
          <w:trHeight w:val="680"/>
        </w:trPr>
        <w:tc>
          <w:tcPr>
            <w:tcW w:w="9166" w:type="dxa"/>
            <w:gridSpan w:val="9"/>
            <w:shd w:val="clear" w:color="auto" w:fill="auto"/>
            <w:noWrap/>
          </w:tcPr>
          <w:p w:rsidR="00841F15" w:rsidRDefault="006E6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dokladu o úspešnom  ukončení kompetenčného kurzu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841F15" w:rsidRDefault="008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F15">
        <w:trPr>
          <w:trHeight w:val="332"/>
        </w:trPr>
        <w:tc>
          <w:tcPr>
            <w:tcW w:w="4536" w:type="dxa"/>
            <w:gridSpan w:val="5"/>
            <w:shd w:val="clear" w:color="auto" w:fill="auto"/>
            <w:vAlign w:val="center"/>
          </w:tcPr>
          <w:p w:rsidR="00841F15" w:rsidRDefault="006E6654" w:rsidP="00AE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rozsah kompetenčného kurzu (v hod.):</w:t>
            </w:r>
            <w:r w:rsidR="00DF6E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630" w:type="dxa"/>
            <w:gridSpan w:val="4"/>
            <w:vMerge w:val="restart"/>
            <w:shd w:val="clear" w:color="auto" w:fill="auto"/>
            <w:vAlign w:val="center"/>
          </w:tcPr>
          <w:p w:rsidR="00841F15" w:rsidRDefault="006E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841F15" w:rsidRDefault="00841F15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841F15" w:rsidRDefault="00841F15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841F15" w:rsidRDefault="006E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41F15">
        <w:trPr>
          <w:trHeight w:val="506"/>
        </w:trPr>
        <w:tc>
          <w:tcPr>
            <w:tcW w:w="4536" w:type="dxa"/>
            <w:gridSpan w:val="5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hodina v rozsahu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41F15" w:rsidRDefault="00841F15">
            <w:pPr>
              <w:rPr>
                <w:rFonts w:ascii="Times New Roman" w:hAnsi="Times New Roman" w:cs="Times New Roman"/>
                <w:sz w:val="4"/>
                <w:szCs w:val="10"/>
              </w:rPr>
            </w:pPr>
          </w:p>
          <w:p w:rsidR="00841F15" w:rsidRDefault="00841F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1F15" w:rsidRDefault="006E66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min 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 min.</w:t>
            </w:r>
          </w:p>
        </w:tc>
        <w:tc>
          <w:tcPr>
            <w:tcW w:w="4630" w:type="dxa"/>
            <w:gridSpan w:val="4"/>
            <w:vMerge/>
            <w:shd w:val="clear" w:color="auto" w:fill="auto"/>
            <w:vAlign w:val="center"/>
          </w:tcPr>
          <w:p w:rsidR="00841F15" w:rsidRDefault="00841F1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41F15">
        <w:trPr>
          <w:trHeight w:val="845"/>
        </w:trPr>
        <w:tc>
          <w:tcPr>
            <w:tcW w:w="4536" w:type="dxa"/>
            <w:gridSpan w:val="5"/>
            <w:shd w:val="clear" w:color="auto" w:fill="auto"/>
          </w:tcPr>
          <w:p w:rsidR="00841F15" w:rsidRDefault="006E6654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Počet hodín kompetenčného kurzu realizovaných prezenčnou formou: </w:t>
            </w:r>
            <w:r w:rsidR="00DF6EEB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841F15" w:rsidRDefault="006E6654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Počet hodín kompetenčného kurzu realizovaných dištančnou (e-learningovou) formou:</w:t>
            </w:r>
            <w:r w:rsidR="00DF6EEB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</w:p>
        </w:tc>
      </w:tr>
      <w:tr w:rsidR="00841F15">
        <w:trPr>
          <w:trHeight w:val="1113"/>
        </w:trPr>
        <w:tc>
          <w:tcPr>
            <w:tcW w:w="2977" w:type="dxa"/>
            <w:gridSpan w:val="2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Predpokladaný počet vyučovacích dní kompetenčného kurzu spolu: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predpokladaný počet dní kompetenčného kurzu realizovaných prezenčnou formou: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predpokladaný počet dní kompetenčného kurzu realizovaných dištančnou formou:</w:t>
            </w: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</w:t>
            </w:r>
          </w:p>
        </w:tc>
      </w:tr>
      <w:tr w:rsidR="00841F15">
        <w:trPr>
          <w:trHeight w:val="883"/>
        </w:trPr>
        <w:tc>
          <w:tcPr>
            <w:tcW w:w="4395" w:type="dxa"/>
            <w:gridSpan w:val="4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za osobohodinu v eur (s presnosťou na 2 desatinné miesta)</w:t>
            </w: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Konečná predpokladaná maximálna cena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 eur (s presnosťou na 2 desatinné miesta)</w:t>
            </w: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</w:t>
            </w:r>
          </w:p>
        </w:tc>
      </w:tr>
      <w:tr w:rsidR="00841F15">
        <w:trPr>
          <w:trHeight w:val="746"/>
        </w:trPr>
        <w:tc>
          <w:tcPr>
            <w:tcW w:w="4395" w:type="dxa"/>
            <w:gridSpan w:val="4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  <w:p w:rsidR="00DF6EEB" w:rsidRDefault="00DF6EEB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</w:t>
            </w:r>
          </w:p>
        </w:tc>
      </w:tr>
      <w:tr w:rsidR="00841F15">
        <w:trPr>
          <w:trHeight w:val="798"/>
        </w:trPr>
        <w:tc>
          <w:tcPr>
            <w:tcW w:w="9166" w:type="dxa"/>
            <w:gridSpan w:val="9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Predpokladané miesto realizácie kompetenčného kurzu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  <w:p w:rsidR="00841F15" w:rsidRDefault="006E665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1F15" w:rsidRDefault="006E66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 rámci územia Bratislavského samosprávneho kraja 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mimo územia Bratislavského samosprávneho kraja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</w:tr>
      <w:tr w:rsidR="00841F15">
        <w:trPr>
          <w:trHeight w:val="736"/>
        </w:trPr>
        <w:tc>
          <w:tcPr>
            <w:tcW w:w="9166" w:type="dxa"/>
            <w:gridSpan w:val="9"/>
            <w:shd w:val="clear" w:color="auto" w:fill="auto"/>
          </w:tcPr>
          <w:p w:rsidR="00841F15" w:rsidRDefault="006E6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Predpokladaná adresa realizácie kompetenčného kurzu:</w:t>
            </w:r>
          </w:p>
          <w:p w:rsidR="00DF6EEB" w:rsidRDefault="00DF6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41F15">
        <w:trPr>
          <w:trHeight w:val="1237"/>
        </w:trPr>
        <w:tc>
          <w:tcPr>
            <w:tcW w:w="9166" w:type="dxa"/>
            <w:gridSpan w:val="9"/>
            <w:shd w:val="clear" w:color="auto" w:fill="auto"/>
            <w:hideMark/>
          </w:tcPr>
          <w:p w:rsidR="00841F15" w:rsidRDefault="006E66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Poskytovateľ kompetenčného kurzu má vydané:</w:t>
            </w:r>
          </w:p>
          <w:p w:rsidR="00841F15" w:rsidRDefault="00841F1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1F15" w:rsidRDefault="006E66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na vykonávanie vzdelávania dospelých, vykonávanie mimoškolskej vzdelávacej  činnosti alebo obdobných služieb zahŕňajúcich vzdelávanie uchádzača o zamestnanie, vydané v zmysle osobitných predpisov – uviesť názov </w:t>
            </w:r>
          </w:p>
          <w:p w:rsidR="00841F15" w:rsidRDefault="006E66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841F15" w:rsidRDefault="006E6654">
            <w:pPr>
              <w:jc w:val="both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Poskytovateľ kompetenčného kurzu je povinný predložiť k požiadavke čitateľnú kópiu dokladu, ktorým preukáže, že má oprávnenie na vykonávanie vzdelávania dospelých, vykonávanie mimoškolskej vzdelávacej  činnosti alebo obdobných služieb, ktoré vzdelávanie uchádzačov o zamestnanie zahŕňajú. Uvedený doklad poskytovateľa kompetenčného kurzu je vydaný v zmysle osobitných predpisov (napr. zákon č. 455/1991 Zb. Živnostenský zákon v znení neskorších predpisov).</w:t>
            </w:r>
            <w:r>
              <w:t xml:space="preserve"> </w:t>
            </w:r>
          </w:p>
          <w:p w:rsidR="00841F15" w:rsidRDefault="006E6654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 rámci preverovania oprávnenia na vykonávanie vzdelávania dospelých, mimoškolskej vzdelávacej  činnosti alebo obdobných služieb, ktoré vzdelávanie uchádzačov o zamestnanie zahŕňajú:</w:t>
            </w:r>
          </w:p>
          <w:p w:rsidR="00841F15" w:rsidRDefault="006E6654">
            <w:pPr>
              <w:pStyle w:val="Textpoznmkypodiarou"/>
              <w:numPr>
                <w:ilvl w:val="0"/>
                <w:numId w:val="23"/>
              </w:numPr>
              <w:ind w:left="318" w:hanging="284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výpis zo živnostenského, resp. obchodného registra, s účinnosťou od 01.09.2018 zabezpečuje úrad práce, sociálnych vecí a rodiny </w:t>
            </w:r>
          </w:p>
          <w:p w:rsidR="00841F15" w:rsidRDefault="006E6654">
            <w:pPr>
              <w:pStyle w:val="Textpoznmkypodiarou"/>
              <w:ind w:left="318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(V zmysle § 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dní.),</w:t>
            </w:r>
          </w:p>
          <w:p w:rsidR="00841F15" w:rsidRDefault="006E6654">
            <w:pPr>
              <w:pStyle w:val="Textpoznmkypodiarou"/>
              <w:numPr>
                <w:ilvl w:val="0"/>
                <w:numId w:val="23"/>
              </w:numPr>
              <w:spacing w:after="60"/>
              <w:ind w:left="318" w:hanging="284"/>
              <w:rPr>
                <w:b/>
              </w:rPr>
            </w:pPr>
            <w:r>
              <w:rPr>
                <w:b/>
                <w:i/>
                <w:sz w:val="19"/>
                <w:szCs w:val="19"/>
              </w:rPr>
              <w:t>oprávnenie podľa osobitného predpisu (stanovy a pod.) predkladá k požiadavke poskytovateľ kompetenčného kurzu vo forme čitateľnej kópie.</w:t>
            </w:r>
          </w:p>
        </w:tc>
      </w:tr>
      <w:tr w:rsidR="00841F15">
        <w:trPr>
          <w:trHeight w:val="321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841F15">
        <w:trPr>
          <w:trHeight w:val="59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841F15" w:rsidRDefault="006E6654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Poskytovateľ kompetenčného kurzu vydáva toto potvrdenie na žiadosť uchádzača o zamestnanie pre potreby úradu práce, sociálnych vecí a rodiny.</w:t>
            </w:r>
          </w:p>
        </w:tc>
      </w:tr>
      <w:tr w:rsidR="00841F15">
        <w:trPr>
          <w:trHeight w:val="57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841F15" w:rsidRDefault="006E6654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Poskytovateľ kompetenčného kurzu vyhlasuje, že cena za kompetenčný kurz uvedená v potvrdení poskytovateľa kompetenčného kurzu je primeraná, t.j. zodpovedá obvyklým cenám v danom mieste a čase.</w:t>
            </w:r>
          </w:p>
        </w:tc>
      </w:tr>
      <w:tr w:rsidR="00841F15">
        <w:trPr>
          <w:trHeight w:val="55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841F15" w:rsidRDefault="006E6654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svojím podpisom potvrdzuje, že si prečítal „Základné informácie pre poskytovateľa kompetenčného kurzu“ a súhlasí s ich obsahom. </w:t>
            </w:r>
          </w:p>
        </w:tc>
      </w:tr>
      <w:tr w:rsidR="00841F15">
        <w:trPr>
          <w:trHeight w:val="323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841F15" w:rsidRDefault="006E665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841F15">
        <w:trPr>
          <w:trHeight w:val="1216"/>
        </w:trPr>
        <w:tc>
          <w:tcPr>
            <w:tcW w:w="1985" w:type="dxa"/>
            <w:vMerge w:val="restart"/>
            <w:shd w:val="clear" w:color="auto" w:fill="auto"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Dátum vystavenia potvrdenia 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841F15" w:rsidRDefault="006E66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Zodpovedný zamestnanec poskytovateľa kompetenčného kurzu, ktorý vystavil toto potvrdenie (titul, meno a priezvisko)</w:t>
            </w:r>
          </w:p>
          <w:p w:rsidR="00841F15" w:rsidRDefault="00841F15" w:rsidP="00AE75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29" w:type="dxa"/>
            <w:gridSpan w:val="2"/>
            <w:vMerge w:val="restart"/>
            <w:shd w:val="clear" w:color="auto" w:fill="auto"/>
            <w:hideMark/>
          </w:tcPr>
          <w:p w:rsidR="00841F15" w:rsidRDefault="006E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Odtlačok pečiatky poskytovateľa  kompetenčného kurzu a podpis</w:t>
            </w:r>
          </w:p>
        </w:tc>
      </w:tr>
      <w:tr w:rsidR="00841F15">
        <w:trPr>
          <w:trHeight w:val="1438"/>
        </w:trPr>
        <w:tc>
          <w:tcPr>
            <w:tcW w:w="1985" w:type="dxa"/>
            <w:vMerge/>
            <w:shd w:val="clear" w:color="auto" w:fill="auto"/>
          </w:tcPr>
          <w:p w:rsidR="00841F15" w:rsidRDefault="00841F1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841F15" w:rsidRDefault="006E66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:rsidR="00DF6EEB" w:rsidRDefault="00DF6EE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:rsidR="00841F15" w:rsidRDefault="0084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F15" w:rsidRDefault="00841F15">
      <w:pPr>
        <w:rPr>
          <w:rFonts w:ascii="Times New Roman" w:hAnsi="Times New Roman" w:cs="Times New Roman"/>
          <w:strike/>
          <w:sz w:val="20"/>
          <w:szCs w:val="20"/>
        </w:rPr>
        <w:sectPr w:rsidR="00841F15">
          <w:headerReference w:type="default" r:id="rId9"/>
          <w:footerReference w:type="default" r:id="rId10"/>
          <w:footnotePr>
            <w:numRestart w:val="eachSect"/>
          </w:footnotePr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841F15" w:rsidRDefault="006E6654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Príloha č. 1 Požiadavky na kompetenčný kurz</w:t>
      </w:r>
    </w:p>
    <w:tbl>
      <w:tblPr>
        <w:tblStyle w:val="Mriekatabuky1"/>
        <w:tblW w:w="90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1769"/>
        <w:gridCol w:w="127"/>
        <w:gridCol w:w="717"/>
        <w:gridCol w:w="1229"/>
        <w:gridCol w:w="618"/>
        <w:gridCol w:w="1974"/>
      </w:tblGrid>
      <w:tr w:rsidR="00841F15">
        <w:trPr>
          <w:trHeight w:val="110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1F15" w:rsidRDefault="006E6654">
            <w:pPr>
              <w:spacing w:after="120"/>
              <w:jc w:val="center"/>
              <w:rPr>
                <w:b/>
                <w:caps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Ústredie práce, sociálnych vecí a rodiny</w:t>
            </w:r>
          </w:p>
        </w:tc>
      </w:tr>
      <w:tr w:rsidR="00841F15">
        <w:trPr>
          <w:trHeight w:val="11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1F15" w:rsidRDefault="006E6654">
            <w:pPr>
              <w:spacing w:after="12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Úrad práce, sociálnych vecí a rodiny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F15" w:rsidRDefault="006E6654">
            <w:pPr>
              <w:spacing w:after="12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Košice</w:t>
            </w:r>
          </w:p>
        </w:tc>
      </w:tr>
      <w:tr w:rsidR="00841F15">
        <w:trPr>
          <w:trHeight w:val="368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1F15" w:rsidRDefault="006E6654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t xml:space="preserve">vyhlásenie 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04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1F15" w:rsidRDefault="006E6654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2613" w:type="dxa"/>
            <w:noWrap/>
            <w:hideMark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Meno</w:t>
            </w:r>
          </w:p>
          <w:p w:rsidR="00841F15" w:rsidRDefault="00841F15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4460" w:type="dxa"/>
            <w:gridSpan w:val="5"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Priezvisko</w:t>
            </w:r>
          </w:p>
          <w:p w:rsidR="00841F15" w:rsidRDefault="00841F15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Titul</w:t>
            </w:r>
          </w:p>
          <w:p w:rsidR="00841F15" w:rsidRDefault="00841F15">
            <w:pPr>
              <w:rPr>
                <w:sz w:val="22"/>
                <w:szCs w:val="24"/>
                <w:lang w:eastAsia="cs-CZ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9047" w:type="dxa"/>
            <w:gridSpan w:val="7"/>
            <w:noWrap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</w:rPr>
              <w:t>Trvalý/prechodný</w:t>
            </w:r>
            <w:r>
              <w:rPr>
                <w:sz w:val="22"/>
                <w:szCs w:val="24"/>
                <w:vertAlign w:val="superscript"/>
              </w:rPr>
              <w:t>1</w:t>
            </w:r>
            <w:r>
              <w:rPr>
                <w:sz w:val="22"/>
                <w:szCs w:val="24"/>
              </w:rPr>
              <w:t xml:space="preserve"> pobyt</w:t>
            </w:r>
            <w:r>
              <w:rPr>
                <w:bCs/>
                <w:sz w:val="2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24"/>
              </w:rPr>
              <w:t>(ulica, obec, číslo PSČ)</w:t>
            </w:r>
            <w:r>
              <w:rPr>
                <w:b/>
                <w:sz w:val="22"/>
                <w:szCs w:val="24"/>
                <w:vertAlign w:val="superscript"/>
              </w:rPr>
              <w:t xml:space="preserve"> </w:t>
            </w:r>
          </w:p>
          <w:p w:rsidR="00841F15" w:rsidRDefault="00841F15">
            <w:pPr>
              <w:rPr>
                <w:sz w:val="22"/>
                <w:szCs w:val="24"/>
                <w:lang w:eastAsia="cs-CZ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613" w:type="dxa"/>
            <w:noWrap/>
            <w:hideMark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Rodné číslo</w:t>
            </w:r>
          </w:p>
        </w:tc>
        <w:tc>
          <w:tcPr>
            <w:tcW w:w="3842" w:type="dxa"/>
            <w:gridSpan w:val="4"/>
            <w:noWrap/>
            <w:hideMark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E-mailová adresa</w:t>
            </w:r>
          </w:p>
        </w:tc>
        <w:tc>
          <w:tcPr>
            <w:tcW w:w="2592" w:type="dxa"/>
            <w:gridSpan w:val="2"/>
            <w:noWrap/>
            <w:hideMark/>
          </w:tcPr>
          <w:p w:rsidR="00841F15" w:rsidRDefault="006E6654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Telefonický kontakt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9047" w:type="dxa"/>
            <w:gridSpan w:val="7"/>
            <w:noWrap/>
            <w:vAlign w:val="center"/>
          </w:tcPr>
          <w:p w:rsidR="00841F15" w:rsidRDefault="006E6654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Vyhlasujem,</w:t>
            </w:r>
          </w:p>
          <w:p w:rsidR="00841F15" w:rsidRDefault="006E6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som: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9"/>
        </w:trPr>
        <w:tc>
          <w:tcPr>
            <w:tcW w:w="4382" w:type="dxa"/>
            <w:gridSpan w:val="2"/>
            <w:vMerge w:val="restart"/>
            <w:noWrap/>
          </w:tcPr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  <w:p w:rsidR="00841F15" w:rsidRDefault="006E6654">
            <w:pPr>
              <w:spacing w:before="240"/>
              <w:ind w:left="743" w:hanging="425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samostatnú zárobkovú činnosť</w:t>
            </w:r>
            <w:r>
              <w:rPr>
                <w:sz w:val="24"/>
                <w:szCs w:val="24"/>
                <w:lang w:eastAsia="cs-CZ"/>
              </w:rPr>
              <w:t>.</w:t>
            </w:r>
          </w:p>
          <w:p w:rsidR="00841F15" w:rsidRDefault="006E6654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4665" w:type="dxa"/>
            <w:gridSpan w:val="5"/>
            <w:vAlign w:val="center"/>
          </w:tcPr>
          <w:p w:rsidR="00841F15" w:rsidRDefault="006E6654">
            <w:pPr>
              <w:ind w:left="584" w:hanging="567"/>
              <w:rPr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</w:t>
            </w:r>
            <w:r>
              <w:rPr>
                <w:sz w:val="24"/>
                <w:szCs w:val="24"/>
                <w:lang w:eastAsia="cs-CZ"/>
              </w:rPr>
              <w:t>.</w:t>
            </w:r>
          </w:p>
          <w:p w:rsidR="00841F15" w:rsidRDefault="00841F15">
            <w:pPr>
              <w:ind w:left="301"/>
              <w:rPr>
                <w:sz w:val="16"/>
                <w:lang w:eastAsia="cs-CZ"/>
              </w:rPr>
            </w:pPr>
          </w:p>
          <w:p w:rsidR="00841F15" w:rsidRDefault="006E6654">
            <w:pPr>
              <w:ind w:left="159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Súčasne vyhlasujem, že: </w:t>
            </w:r>
          </w:p>
          <w:p w:rsidR="00841F15" w:rsidRDefault="00841F15">
            <w:pPr>
              <w:ind w:left="159"/>
              <w:rPr>
                <w:sz w:val="14"/>
                <w:szCs w:val="24"/>
                <w:lang w:eastAsia="cs-CZ"/>
              </w:rPr>
            </w:pPr>
          </w:p>
          <w:p w:rsidR="00841F15" w:rsidRDefault="006E6654">
            <w:pPr>
              <w:ind w:left="159"/>
              <w:rPr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 xml:space="preserve">nie som v konkurze, v likvidácii alebo nútenej správe, </w:t>
            </w:r>
          </w:p>
          <w:p w:rsidR="00841F15" w:rsidRDefault="00841F15">
            <w:pPr>
              <w:ind w:left="159"/>
              <w:rPr>
                <w:lang w:eastAsia="cs-CZ"/>
              </w:rPr>
            </w:pPr>
          </w:p>
          <w:p w:rsidR="00841F15" w:rsidRDefault="006E6654">
            <w:pPr>
              <w:ind w:left="159"/>
              <w:rPr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6"/>
                <w:szCs w:val="16"/>
              </w:rPr>
              <w:t>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nemám evidované neuspokojené nároky svojich zamestnancov vyplývajúce z pracovného pomeru.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382" w:type="dxa"/>
            <w:gridSpan w:val="2"/>
            <w:vMerge/>
            <w:noWrap/>
          </w:tcPr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gridSpan w:val="5"/>
            <w:vAlign w:val="center"/>
          </w:tcPr>
          <w:p w:rsidR="00841F15" w:rsidRDefault="006E6654">
            <w:pPr>
              <w:ind w:left="159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Boli mi pridelené tieto identifikačné údaje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lang w:eastAsia="cs-CZ"/>
              </w:rPr>
              <w:t>: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382" w:type="dxa"/>
            <w:gridSpan w:val="2"/>
            <w:vMerge/>
            <w:noWrap/>
          </w:tcPr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41F15" w:rsidRDefault="006E6654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821" w:type="dxa"/>
            <w:gridSpan w:val="3"/>
            <w:vAlign w:val="center"/>
          </w:tcPr>
          <w:p w:rsidR="00841F15" w:rsidRDefault="00841F15">
            <w:pPr>
              <w:ind w:left="159"/>
              <w:rPr>
                <w:sz w:val="24"/>
                <w:szCs w:val="24"/>
                <w:lang w:eastAsia="cs-CZ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382" w:type="dxa"/>
            <w:gridSpan w:val="2"/>
            <w:vMerge/>
            <w:noWrap/>
          </w:tcPr>
          <w:p w:rsidR="00841F15" w:rsidRDefault="00841F15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41F15" w:rsidRDefault="006E6654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3821" w:type="dxa"/>
            <w:gridSpan w:val="3"/>
            <w:vAlign w:val="center"/>
          </w:tcPr>
          <w:p w:rsidR="00841F15" w:rsidRDefault="00841F15">
            <w:pPr>
              <w:ind w:left="159"/>
              <w:rPr>
                <w:sz w:val="24"/>
                <w:szCs w:val="24"/>
                <w:lang w:eastAsia="cs-CZ"/>
              </w:rPr>
            </w:pP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9047" w:type="dxa"/>
            <w:gridSpan w:val="7"/>
            <w:tcBorders>
              <w:bottom w:val="single" w:sz="4" w:space="0" w:color="auto"/>
            </w:tcBorders>
            <w:noWrap/>
          </w:tcPr>
          <w:p w:rsidR="00841F15" w:rsidRDefault="006E6654">
            <w:pPr>
              <w:spacing w:before="120" w:after="120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841F15" w:rsidRDefault="006E6654">
            <w:pPr>
              <w:spacing w:after="120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4382" w:type="dxa"/>
            <w:gridSpan w:val="2"/>
            <w:shd w:val="clear" w:color="auto" w:fill="auto"/>
            <w:noWrap/>
          </w:tcPr>
          <w:p w:rsidR="00841F15" w:rsidRDefault="006E6654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Dátum</w:t>
            </w:r>
          </w:p>
          <w:p w:rsidR="00841F15" w:rsidRDefault="00841F15">
            <w:pPr>
              <w:rPr>
                <w:sz w:val="24"/>
                <w:szCs w:val="24"/>
                <w:lang w:eastAsia="cs-CZ"/>
              </w:rPr>
            </w:pPr>
          </w:p>
          <w:p w:rsidR="00841F15" w:rsidRDefault="00841F15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gridSpan w:val="5"/>
            <w:shd w:val="clear" w:color="auto" w:fill="auto"/>
          </w:tcPr>
          <w:p w:rsidR="00841F15" w:rsidRDefault="006E6654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Podpis uchádzača o zamestnanie</w:t>
            </w:r>
          </w:p>
          <w:p w:rsidR="00841F15" w:rsidRDefault="00841F15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841F15" w:rsidRDefault="006E66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</w:t>
      </w:r>
    </w:p>
    <w:p w:rsidR="00841F15" w:rsidRDefault="006E6654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 Vyberte jednu z možností.</w:t>
      </w:r>
    </w:p>
    <w:p w:rsidR="00841F15" w:rsidRDefault="006E6654">
      <w:pPr>
        <w:pStyle w:val="Textpoznmkypodiarou"/>
        <w:rPr>
          <w:i/>
          <w:sz w:val="18"/>
          <w:szCs w:val="18"/>
          <w:lang w:eastAsia="sk-SK"/>
        </w:rPr>
      </w:pPr>
      <w:r>
        <w:rPr>
          <w:i/>
          <w:sz w:val="18"/>
          <w:szCs w:val="18"/>
          <w:lang w:eastAsia="sk-SK"/>
        </w:rPr>
        <w:t>2 Vyznačte, ak je relevantné.</w:t>
      </w:r>
    </w:p>
    <w:p w:rsidR="00841F15" w:rsidRDefault="006E6654">
      <w:pPr>
        <w:pStyle w:val="Textpoznmkypodiarou"/>
        <w:jc w:val="left"/>
        <w:rPr>
          <w:i/>
        </w:rPr>
        <w:sectPr w:rsidR="00841F15">
          <w:headerReference w:type="default" r:id="rId11"/>
          <w:pgSz w:w="11906" w:h="16838"/>
          <w:pgMar w:top="963" w:right="1417" w:bottom="1276" w:left="1417" w:header="708" w:footer="0" w:gutter="0"/>
          <w:cols w:space="708"/>
          <w:docGrid w:linePitch="360"/>
        </w:sectPr>
      </w:pPr>
      <w:r>
        <w:rPr>
          <w:i/>
          <w:sz w:val="18"/>
          <w:szCs w:val="18"/>
          <w:lang w:eastAsia="sk-SK"/>
        </w:rPr>
        <w:t xml:space="preserve">3Uveďte všetky IČO a DIČ, ak boli pridelené. </w:t>
      </w: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1F15">
        <w:trPr>
          <w:trHeight w:val="3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Default="006E6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41F15" w:rsidRDefault="006E6654">
            <w:pPr>
              <w:spacing w:before="60"/>
              <w:jc w:val="both"/>
              <w:rPr>
                <w:rFonts w:ascii="Times New Roman" w:hAnsi="Times New Roman" w:cs="Times New Roman"/>
                <w:bCs/>
                <w:strike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Uchádzač o zamestnanie (ďalej len „UoZ“) si s ohľadom na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posilňovanie kľúčových kompetencií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zameraných na prípravu na uplatnenie sa na trhu práce môže zvoliť kompetenčný kurz, o ktorý má záujem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ktorý kompetenčný kurz zrealizuje.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Úrad práce, sociálnych vecí a rodiny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Nie je možné, aby UoZ požiadal o poskytnutie príspevku na kompetenčný kurz, ak mu v priebehu predchádzajúcich 5 rokov úrad práce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uhradil rovnaký kompetenčný kurz v zmysle § 54 ods. 1 písm. d) zákona o službách zamestnanosti a o zmene a doplnení niektorých zákonov v znení neskorších predpisov (ďalej len „zákon o službách zamestnanosti“), resp. v zmysle § 43 zákona o službách zamestnanosti, resp. v zmysle § 46 zákona o službách zamestnanosti.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oprávnenie na vykonávanie vzdelávania dospelých, vykonávanie mimoškolskej vzdelávacej činnosti alebo obdobných služieb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</w:p>
          <w:p w:rsidR="00841F15" w:rsidRDefault="006E6654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UoZ na uplatnenie sa na trhu práce s cieľom nadobudnúť vybrané kľúčové kompetencie v kompetenčnom kurze, ktorý zrealizuje poskytovateľ kompetenčného kurzu, ktorého si vybral UoZ.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kurzy zamerané na rozvoj vybraných kľúčových kompetencií uplatniteľných vo vzťahu k trhu práce: komunikačné zručnosti (vrátane sociálnych kompetencií), osobnostný rozvoj (vrátane manažérskych a podnikateľských kompetencií), počítačové zručnosti, jazykové zručnosti. Úrad 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súvisiacich s realizáciou kompetenčných kurzov kompetenčné kurzy realizované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kompetenčný kurz akceptovať len vtedy, ak časť kompetenčného kurzu realizovaná prezenčnou formou tvorí viac ako 50 %.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41F15" w:rsidRDefault="006E6654">
            <w:pPr>
              <w:spacing w:before="8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si sám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kompetenčných kurzov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kompetenčný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kompetenčný kurz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v dostatočnom časovom predstihu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 ohľadom na predpokladaný začiatok kompetenčného kurzu tak,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aby mal úrad práce časový priestor na jej administratívne spracovanie a posúdenie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841F15" w:rsidRDefault="006E6654">
            <w:pPr>
              <w:pStyle w:val="Odsekzoznamu"/>
              <w:spacing w:before="8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Požiadavka má dve hlavné časti:</w:t>
            </w:r>
          </w:p>
          <w:p w:rsidR="00841F15" w:rsidRDefault="006E6654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841F15" w:rsidRDefault="006E6654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:rsidR="00841F15" w:rsidRDefault="006E6654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Prílohou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požiadavky je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vyhlásenie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(príloha č. 1 tejto požiadavky)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v ktorom UoZ uvedie, či pred zaradením do evidencie UoZ prevádzkoval alebo vykonával samostatnú zárobkovú činnosť alebo neprevádzkoval alebo nevykonával samostatnú zárobkovú činnosť. </w:t>
            </w:r>
          </w:p>
          <w:p w:rsidR="00841F15" w:rsidRDefault="006E665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Podmienkou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príspevkov súvisiacich s realizáciou kompetenčných kurzov v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zmysle § 70 ods. 7 a 8 zákona o službách zamestnanosti žiadateľovi, ktorým je 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ktorý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UoZ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prevádzkoval alebo vykonával samostatnú zárobkovú činnosť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je, že žiadateľ: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daňové povinnosti podľa osobitného predpisu</w:t>
            </w: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Zákon č. 595/2003 Z. z. o dani z príjmov)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 požiadavky,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voči úradu práce finančné záväzky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nie je v konkurze, likvidácii alebo nútenej správe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841F15" w:rsidRDefault="006E66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841F15" w:rsidRDefault="006E665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odseku 7 písm. a) až e) zisťuje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Ústredie práce, sociálnych vecí a rodiny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alebo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Splnenie podmienok podľa bodu a) až c) môže preukázať aj žiadateľ. Splnenie podmienok uvedených v bodoch e)* a f) UoZ preukáže vyhlásením.</w:t>
            </w:r>
          </w:p>
          <w:p w:rsidR="00841F15" w:rsidRDefault="006E665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* V zmysle § 1 ods. 6 zákona č. 177/2018 Z. z. proti byrokracii platí, že ak z technických dôvodov nie je možné získať údaje alebo výpisy z 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V zmysle uvedeného dôvodu splnenie podmienky § 70 ods. 7 písm. e) zákona o službách zamestnanosti uvádza UoZ vo vyhlásení, ktoré je prílohou č. 1 tejto požiadavky.</w:t>
            </w:r>
          </w:p>
          <w:p w:rsidR="00841F15" w:rsidRDefault="006E6654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predložení požiadavky úrad práce požiadavku posúdi, keďže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poskytnutie príspevkov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súvisiacich s realizáciou kompetenčných kurzov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právny nárok.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Každá požiadavka je posudzovaná individuálne s ohľadom na dodržanie stanovených podmienok a s prihliadnutím na regionálny aspekt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(situácia na regionálnom trhu práce, dostupné voľné pracovné miesta, možnosti uplatnenia sa UoZ na trhu práce),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finančný aspekt,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zhodnotenie potenciálu UoZ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zvýšenie jeho možností uplatniť sa na trhu práce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suma uvedená na potvrdení poskytovateľa kompetenčného kurzu spĺňa stanovené maximálne cenové limity. Bez splnenia týchto základných podmienok úrad práce požiadavku neschváli. </w:t>
            </w:r>
          </w:p>
          <w:p w:rsidR="00841F15" w:rsidRDefault="006E6654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dohodu o poskytnutí príspevkov súvisiacich s realizáciou kompetenčného kurzu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„dohoda“).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Za oprávnené príspevky súvisiace s realizáciou kompetenčného kurzu sa považuje príspevok na kompetenčný kurz v hodnote kurzovného (ďalej len „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kurzovné“)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pokrytie časti nákladov spojených s účasťou na kompetenčnom kurze – cestovné a stravné (ďalej len „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cestovné a stravné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“). Príspevok na kurzovné je maximálne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4,64 € za každý absolvovaný deň kompetenčného kurzu, v prípade, ak bol realizovaný prezenčnou formou.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Bez uzatvorenia dohody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nie je možné príspevky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poskytnúť.</w:t>
            </w:r>
          </w:p>
          <w:p w:rsidR="00841F15" w:rsidRDefault="006E665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 práce vystaví formulár KOMPAS+ a Potvrdenie poskytovateľa kompetenčného kurzu o počte absolvovaných dní kompetenčného kurzu a mieste realizácie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kompetenčného kurzu.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potvrdením, že úrad práce poskytne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kompetenčný kurz, ktorú zrealizuje poskytovateľ kompetenčného kurzu.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41F15" w:rsidRDefault="006E6654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uhradený príspevok na kurzovné a príspevok na cestovné a stravné.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1F15" w:rsidRDefault="00841F15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841F15">
          <w:footerReference w:type="default" r:id="rId12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1F15">
        <w:trPr>
          <w:trHeight w:val="3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15" w:rsidRDefault="006E6654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Základné informácie pre poskytovateľa kompetenčného kurzu</w:t>
            </w:r>
          </w:p>
        </w:tc>
      </w:tr>
      <w:tr w:rsidR="0084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2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1F15" w:rsidRDefault="006E6654">
            <w:pPr>
              <w:spacing w:before="120"/>
              <w:jc w:val="both"/>
              <w:rPr>
                <w:rFonts w:ascii="Times New Roman" w:hAnsi="Times New Roman" w:cs="Times New Roman"/>
                <w:bCs/>
                <w:strike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Uchádzač o zamestnanie (ďalej len „UoZ“) si s ohľadom na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posilňovanie kľúčových kompetencií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zameraných na prípravu na uplatnenie sa na trhu práce môže zvoliť kompetenčný kurz, o ktorý má záujem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ktorý kompetenčný kurz zrealizuje.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Úrad práce sociálnych vecí a rodiny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(ďalej len „úrad práce“)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kompetenčného kurzu.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oprávnenie na vykonávanie vzdelávania dospelých, vykonávanie mimoškolskej vzdelávacej činnosti alebo obdobných služieb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 osobitných predpisov. </w:t>
            </w:r>
          </w:p>
          <w:p w:rsidR="00841F15" w:rsidRDefault="006E6654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UoZ na uplatnenie sa na trhu práce s cieľom nadobudnúť vybrané kľúčové kompetencie v kompetenčnom kurze, ktorý zrealizuje poskytovateľ kompetenčného kurzu, ktorého si vybral UoZ.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kurzy zamerané na rozvoj vybraných kľúčových kompetencií uplatniteľných vo vzťahu k trhu práce: komunikačné zručnosti (vrátane sociálnych kompetencií), osobnostný rozvoj (vrátane manažérskych a podnikateľských kompetencií), počítačové zručnosti, jazykové zručnosti. Úrad 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súvisiacich s realizáciou kompetenčných kurzov kompetenčné kurzy realizované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kompetenčný kurz akceptovať len vtedy, ak časť kompetenčného kurzu realizovaná prezenčnou formou tvorí viac ako 50 %.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41F15" w:rsidRDefault="006E6654">
            <w:pPr>
              <w:pStyle w:val="Odsekzoznamu"/>
              <w:spacing w:before="120"/>
              <w:ind w:left="0"/>
              <w:contextualSpacing w:val="0"/>
              <w:jc w:val="both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z verejne dostupných kompetenčných kurzov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kompetenčný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kompetenčný kurz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kompetenčného kurzu pre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občerstvenie UoZ a prípadne iné typy výdavkov bezprostredne súvisiacich s kompetenčným kurzom. Cena za osobohodinu kompetenčného kurzu nezahŕňa cestovné, stravné a ubytovanie UoZ. V prípade, ak sa vyžaduje absolvovanie záverečnej skúšky, ktorá je spoplatnená a  ktorá bola zahrnutá do ceny za osobohodinu, nie je možné navyšovať predpokladanú maximálnu cenu kurzovného v prípade, ak UoZ nezložil záverečnú skúšku v riadnom termíne a z toho dôvodu ju bude opakovať.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 kompetenčného kurzu stanoví cenu kurzovného tak, aby bola primeraná, t.j. zodpovedala obvyklým cenám v danom mieste a čase.</w:t>
            </w:r>
            <w:r>
              <w:rPr>
                <w:sz w:val="17"/>
                <w:szCs w:val="17"/>
              </w:rPr>
              <w:t xml:space="preserve"> </w:t>
            </w:r>
          </w:p>
          <w:p w:rsidR="00841F15" w:rsidRDefault="006E6654">
            <w:pPr>
              <w:pStyle w:val="Odsekzoznamu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kompetenčného kurzu je nevyhnutné, aby poskytovateľ kompetenčného kurzu zohľadnil rozsah kompetenčného kurzu a čas potrebný na vydanie dokladu o úspešnom ukončení kompetenčného kurzu, a to aj v prípade, ak tento doklad vydáva iný oprávnený subjekt.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Bez predloženia dokladu o úspešnom ukončení kompetenčného kurzu nebude možné kurzovné uhradiť.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41F15" w:rsidRDefault="006E6654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zhodnotí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požiadavku a preverí, či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cena za osobohodinu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uvedená v časti B požiadavky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stanovené maximálne cenové limity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(zverejnené na www.upsvar.sk)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sa uplatňuje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reálna cena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na trhu pri špecializovaných kurzoch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reálnej ceny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trhu je poskytovateľ kompetenčného kurzu povinný predložiť k požiadavke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reálnu cenu na trhu a z akého dôvodu nie je možné dodržať odporúčané maximálne cenové limity)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mesiace, preukazujúci, že cena uvedená v časti B požiadavky predstavuje reálnu cenu na trhu). Poskytovateľ kompetenčného kurzu môže preukázať prieskum trhu na základe cenového prieskumu:</w:t>
            </w:r>
          </w:p>
          <w:p w:rsidR="00841F15" w:rsidRDefault="006E665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kompetenčný kurz – pre účely zdokladovania takto vykonaného prieskumu, poskytovateľ kompetenčného kurzu predloží celú komunikáciu s poskytovateľmi kompetenčného kurzu, ktorých oslovil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841F15" w:rsidRDefault="006E6654">
            <w:pPr>
              <w:pStyle w:val="Odsekzoznamu"/>
              <w:numPr>
                <w:ilvl w:val="0"/>
                <w:numId w:val="23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minimálne 2 webových stránok poskytovateľov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kompetenčný kurz - pre účely zdokladovania takto vykonaného prieskumu poskytovateľ kompetenčného kurzu predloží „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:rsidR="00841F15" w:rsidRDefault="006E665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Každá požiadavka je posudzovaná individuálne s ohľadom na dodržanie stanovených podmienok a s prihliadnutím na regionálny aspekt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(situácia na regionálnom trhu práce, dostupné voľné pracovné miesta, možnosti uplatnenia sa UoZ na trhu práce),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finančný aspekt,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zhodnotenie potenciálu UoZ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zvýšenie jeho možností uplatniť sa na trhu práce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súvisiacich s realizáciou kompetenčného kurzu.</w:t>
            </w:r>
          </w:p>
          <w:p w:rsidR="00841F15" w:rsidRDefault="006E665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súvisiacich s realizáciou kompetenčného kurzu,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 KOMPAS+ a Potvrdenie poskytovateľa kompetenčného kurzu o počte absolvovaných dní kompetenčného kurzu a mieste realizácie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kompetenčného kurzu. V prípade, ak ich nepredloží, poskytovateľ kompetenčného kurzu je oprávnený si tieto formuláre od UoZ vyžiadať.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potvrdením, že úrad práce poskytne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Po splnení všetkých podmienok úrad práce uhradí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Potvrdení poskytovateľa kompetenčného kurzu o počte absolvovaných dní kompetenčného kurzu a mieste realizácie kompetenčného kurzu.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predloží úradu práce splnomocnenie na tento úkon.</w:t>
            </w:r>
          </w:p>
        </w:tc>
      </w:tr>
    </w:tbl>
    <w:p w:rsidR="00841F15" w:rsidRDefault="00841F15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41F15">
      <w:footerReference w:type="default" r:id="rId13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D0" w:rsidRDefault="00D463D0">
      <w:pPr>
        <w:spacing w:after="0" w:line="240" w:lineRule="auto"/>
      </w:pPr>
      <w:r>
        <w:separator/>
      </w:r>
    </w:p>
  </w:endnote>
  <w:endnote w:type="continuationSeparator" w:id="0">
    <w:p w:rsidR="00D463D0" w:rsidRDefault="00D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5" w:rsidRDefault="00841F15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:rsidR="00841F15" w:rsidRDefault="006E665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 w:rsidR="00841F15" w:rsidRDefault="006E665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841F15" w:rsidRDefault="006E6654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>
      <w:rPr>
        <w:color w:val="FF0000"/>
        <w:sz w:val="16"/>
        <w:szCs w:val="16"/>
      </w:rPr>
      <w:t> </w:t>
    </w:r>
  </w:p>
  <w:p w:rsidR="00841F15" w:rsidRDefault="006E6654">
    <w:pPr>
      <w:pStyle w:val="Nadpis2"/>
      <w:tabs>
        <w:tab w:val="left" w:pos="4062"/>
        <w:tab w:val="center" w:pos="4535"/>
      </w:tabs>
      <w:spacing w:before="0" w:line="240" w:lineRule="auto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  <w:t> </w:t>
    </w:r>
  </w:p>
  <w:p w:rsidR="00841F15" w:rsidRDefault="006E6654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5" w:rsidRDefault="00841F15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20"/>
      </w:rPr>
    </w:pPr>
  </w:p>
  <w:p w:rsidR="00841F15" w:rsidRDefault="006E665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 w:rsidR="00841F15" w:rsidRDefault="006E665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841F15" w:rsidRDefault="006E6654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>  </w:t>
    </w:r>
  </w:p>
  <w:p w:rsidR="00841F15" w:rsidRDefault="006E6654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 [</w: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AE75E3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1</w: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5" w:rsidRDefault="00841F15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:rsidR="00841F15" w:rsidRDefault="006E66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 w:rsidR="00841F15" w:rsidRDefault="006E66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841F15" w:rsidRDefault="006E6654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>
      <w:rPr>
        <w:color w:val="FF0000"/>
        <w:sz w:val="16"/>
        <w:szCs w:val="16"/>
      </w:rPr>
      <w:t> </w:t>
    </w:r>
  </w:p>
  <w:p w:rsidR="00841F15" w:rsidRDefault="006E6654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AE75E3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1</w:t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D0" w:rsidRDefault="00D463D0">
      <w:pPr>
        <w:spacing w:after="0" w:line="240" w:lineRule="auto"/>
      </w:pPr>
      <w:r>
        <w:separator/>
      </w:r>
    </w:p>
  </w:footnote>
  <w:footnote w:type="continuationSeparator" w:id="0">
    <w:p w:rsidR="00D463D0" w:rsidRDefault="00D463D0">
      <w:pPr>
        <w:spacing w:after="0" w:line="240" w:lineRule="auto"/>
      </w:pPr>
      <w:r>
        <w:continuationSeparator/>
      </w:r>
    </w:p>
  </w:footnote>
  <w:footnote w:id="1">
    <w:p w:rsidR="00841F15" w:rsidRDefault="006E6654">
      <w:pPr>
        <w:pStyle w:val="Textpoznmkypodiarou"/>
      </w:pPr>
      <w:r>
        <w:rPr>
          <w:rStyle w:val="Odkaznapoznmkupodiarou"/>
        </w:rPr>
        <w:footnoteRef/>
      </w:r>
      <w:r>
        <w:t xml:space="preserve"> Vypĺňa len platiteľ DPH</w:t>
      </w:r>
    </w:p>
  </w:footnote>
  <w:footnote w:id="2">
    <w:p w:rsidR="00841F15" w:rsidRDefault="006E66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Vypĺňa sa konkrétny názov dokladu o úspešnom ukončení kompetenčného kurzu (napr. certifikát, osvedčenie a pod.), ktorý bude po ukončení kompetenčného kurzu vydaný </w:t>
      </w:r>
      <w:r>
        <w:rPr>
          <w:rFonts w:ascii="Times New Roman" w:hAnsi="Times New Roman" w:cs="Times New Roman"/>
          <w:sz w:val="16"/>
          <w:szCs w:val="16"/>
        </w:rPr>
        <w:t xml:space="preserve">uchádzačovi o zamestnanie, na základe absolvovania záverečnej skúšky, ak sa vyžaduje. </w:t>
      </w:r>
      <w:r>
        <w:rPr>
          <w:rFonts w:ascii="Times New Roman" w:eastAsia="Times New Roman" w:hAnsi="Times New Roman" w:cs="Times New Roman"/>
          <w:sz w:val="16"/>
          <w:szCs w:val="16"/>
        </w:rPr>
        <w:t>V prípade, ak je vydanie dokladu o úspešnom ukončení kompetenčného kurzu v časovom odstupe od ukončenia kompetenčného kurzu, je potrebné aby bola táto skutočnosť zohľadnená pri stanovení predpokladaného dátumu ukončenia kompetenčného kurzu.</w:t>
      </w:r>
    </w:p>
  </w:footnote>
  <w:footnote w:id="3">
    <w:p w:rsidR="00841F15" w:rsidRDefault="006E6654">
      <w:pPr>
        <w:pStyle w:val="Textpoznmkypodiarou"/>
      </w:pPr>
      <w:r>
        <w:rPr>
          <w:rStyle w:val="Odkaznapoznmkupodiarou"/>
        </w:rPr>
        <w:footnoteRef/>
      </w:r>
      <w: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4">
    <w:p w:rsidR="00841F15" w:rsidRDefault="006E66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Cs/>
        </w:rPr>
        <w:t>Nie je možné, aby bola časť kurzu realizovaná s rozsahom vyučovacích hodín 45 minút a ďalšia časť kurzu s rozsahom vyučovacích hodín 60 minút</w:t>
      </w:r>
    </w:p>
  </w:footnote>
  <w:footnote w:id="5">
    <w:p w:rsidR="00841F15" w:rsidRDefault="006E6654">
      <w:pPr>
        <w:pStyle w:val="Textpoznmkypodiarou"/>
      </w:pPr>
      <w:r>
        <w:rPr>
          <w:rStyle w:val="Odkaznapoznmkupodiarou"/>
        </w:rPr>
        <w:footnoteRef/>
      </w:r>
      <w:r>
        <w:t xml:space="preserve"> Platiteľ DPH uvádza sumu s DPH a neplatiteľ DPH uvádza sumu, ktorá je pre neho konečná.</w:t>
      </w:r>
    </w:p>
  </w:footnote>
  <w:footnote w:id="6">
    <w:p w:rsidR="00841F15" w:rsidRDefault="006E6654">
      <w:pPr>
        <w:pStyle w:val="Textpoznmkypodiarou"/>
        <w:rPr>
          <w:color w:val="000000" w:themeColor="text1"/>
        </w:rPr>
      </w:pPr>
      <w:r>
        <w:rPr>
          <w:rStyle w:val="Odkaznapoznmkupodiarou"/>
        </w:rPr>
        <w:footnoteRef/>
      </w:r>
      <w:r>
        <w:t xml:space="preserve"> Konečná predpokladaná maximálna cena kurzovného sa vypočíta vynásobením konečnej ceny za osobohodinu a celkového rozsahu </w:t>
      </w:r>
      <w:r>
        <w:rPr>
          <w:color w:val="000000" w:themeColor="text1"/>
        </w:rPr>
        <w:t>kompetenčného kurzu (v hod.).</w:t>
      </w:r>
    </w:p>
    <w:p w:rsidR="00841F15" w:rsidRDefault="006E6654">
      <w:pPr>
        <w:spacing w:after="0"/>
        <w:rPr>
          <w:rFonts w:ascii="Times New Roman" w:hAnsi="Times New Roman" w:cs="Times New Roman"/>
          <w:sz w:val="16"/>
        </w:rPr>
      </w:pPr>
      <w:r>
        <w:rPr>
          <w:rStyle w:val="Odkaznapoznmkupodiarou"/>
          <w:rFonts w:ascii="Times New Roman" w:hAnsi="Times New Roman" w:cs="Times New Roman"/>
          <w:sz w:val="16"/>
          <w:vertAlign w:val="baseline"/>
        </w:rPr>
        <w:t>*</w:t>
      </w:r>
      <w:r>
        <w:rPr>
          <w:rFonts w:ascii="Times New Roman" w:hAnsi="Times New Roman" w:cs="Times New Roman"/>
          <w:sz w:val="16"/>
        </w:rPr>
        <w:t xml:space="preserve">   Vyberte relevantnú možnosť</w:t>
      </w:r>
    </w:p>
  </w:footnote>
  <w:footnote w:id="7">
    <w:p w:rsidR="00841F15" w:rsidRDefault="006E6654">
      <w:pPr>
        <w:pStyle w:val="Textpoznmkypodiarou"/>
      </w:pPr>
      <w:r>
        <w:rPr>
          <w:rStyle w:val="Odkaznapoznmkupodiarou"/>
        </w:rPr>
        <w:footnoteRef/>
      </w:r>
      <w:r>
        <w:t xml:space="preserve"> V prípade realizácie kompetenčného kurzu na území Bratislavského samosprávneho kraja bude požiadavka na kompetenčného kurzu zamietnutá z dôvodu územnej neoprávnenosti.</w:t>
      </w:r>
    </w:p>
    <w:p w:rsidR="00841F15" w:rsidRDefault="006E6654">
      <w:pPr>
        <w:spacing w:after="0"/>
      </w:pPr>
      <w:r>
        <w:rPr>
          <w:rStyle w:val="Odkaznapoznmkupodiarou"/>
          <w:rFonts w:ascii="Times New Roman" w:hAnsi="Times New Roman" w:cs="Times New Roman"/>
          <w:sz w:val="16"/>
          <w:vertAlign w:val="baseline"/>
        </w:rPr>
        <w:t>*</w:t>
      </w:r>
      <w:r>
        <w:rPr>
          <w:rFonts w:ascii="Times New Roman" w:hAnsi="Times New Roman" w:cs="Times New Roman"/>
          <w:sz w:val="16"/>
        </w:rPr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5" w:rsidRDefault="006E6654">
    <w:pPr>
      <w:pStyle w:val="Hlavika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val="cs-CZ" w:eastAsia="cs-CZ"/>
      </w:rPr>
      <w:drawing>
        <wp:inline distT="0" distB="0" distL="0" distR="0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F15" w:rsidRDefault="00841F1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15" w:rsidRDefault="006E6654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:rsidR="00841F15" w:rsidRDefault="006E6654">
    <w:pPr>
      <w:pStyle w:val="Hlavika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val="cs-CZ" w:eastAsia="cs-CZ"/>
      </w:rPr>
      <w:drawing>
        <wp:inline distT="0" distB="0" distL="0" distR="0">
          <wp:extent cx="4993640" cy="429260"/>
          <wp:effectExtent l="0" t="0" r="0" b="8890"/>
          <wp:docPr id="3" name="Obrázok 3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F15" w:rsidRDefault="00841F15">
    <w:pPr>
      <w:spacing w:after="0" w:line="240" w:lineRule="auto"/>
      <w:rPr>
        <w:rFonts w:ascii="Times New Roman" w:hAnsi="Times New Roman" w:cs="Times New Roman"/>
        <w:spacing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 w15:restartNumberingAfterBreak="0">
    <w:nsid w:val="1C047BF6"/>
    <w:multiLevelType w:val="hybridMultilevel"/>
    <w:tmpl w:val="72D498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2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6"/>
  </w:num>
  <w:num w:numId="5">
    <w:abstractNumId w:val="1"/>
  </w:num>
  <w:num w:numId="6">
    <w:abstractNumId w:val="12"/>
  </w:num>
  <w:num w:numId="7">
    <w:abstractNumId w:val="27"/>
  </w:num>
  <w:num w:numId="8">
    <w:abstractNumId w:val="11"/>
  </w:num>
  <w:num w:numId="9">
    <w:abstractNumId w:val="8"/>
  </w:num>
  <w:num w:numId="10">
    <w:abstractNumId w:val="20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26"/>
  </w:num>
  <w:num w:numId="16">
    <w:abstractNumId w:val="22"/>
  </w:num>
  <w:num w:numId="17">
    <w:abstractNumId w:val="3"/>
  </w:num>
  <w:num w:numId="18">
    <w:abstractNumId w:val="14"/>
  </w:num>
  <w:num w:numId="19">
    <w:abstractNumId w:val="2"/>
  </w:num>
  <w:num w:numId="20">
    <w:abstractNumId w:val="5"/>
  </w:num>
  <w:num w:numId="21">
    <w:abstractNumId w:val="28"/>
  </w:num>
  <w:num w:numId="22">
    <w:abstractNumId w:val="15"/>
  </w:num>
  <w:num w:numId="23">
    <w:abstractNumId w:val="4"/>
  </w:num>
  <w:num w:numId="24">
    <w:abstractNumId w:val="9"/>
  </w:num>
  <w:num w:numId="25">
    <w:abstractNumId w:val="0"/>
  </w:num>
  <w:num w:numId="26">
    <w:abstractNumId w:val="10"/>
  </w:num>
  <w:num w:numId="27">
    <w:abstractNumId w:val="13"/>
  </w:num>
  <w:num w:numId="28">
    <w:abstractNumId w:val="25"/>
  </w:num>
  <w:num w:numId="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15"/>
    <w:rsid w:val="00254D2F"/>
    <w:rsid w:val="0030343C"/>
    <w:rsid w:val="003D7F3D"/>
    <w:rsid w:val="00484252"/>
    <w:rsid w:val="005A15E8"/>
    <w:rsid w:val="006E6654"/>
    <w:rsid w:val="007B23F3"/>
    <w:rsid w:val="007B7E03"/>
    <w:rsid w:val="007C0EE9"/>
    <w:rsid w:val="007C312B"/>
    <w:rsid w:val="00813743"/>
    <w:rsid w:val="008330A0"/>
    <w:rsid w:val="00841F15"/>
    <w:rsid w:val="00892D8B"/>
    <w:rsid w:val="0097731D"/>
    <w:rsid w:val="00A55D1D"/>
    <w:rsid w:val="00AE75E3"/>
    <w:rsid w:val="00B04361"/>
    <w:rsid w:val="00D463D0"/>
    <w:rsid w:val="00DF6EEB"/>
    <w:rsid w:val="00ED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5B5E1-A9DA-4CF1-A3F2-73396D4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68C3-F230-4B9F-84A1-07DF5A9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3247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Bibiana Kleinova</cp:lastModifiedBy>
  <cp:revision>3</cp:revision>
  <cp:lastPrinted>2018-11-20T12:15:00Z</cp:lastPrinted>
  <dcterms:created xsi:type="dcterms:W3CDTF">2018-11-25T00:10:00Z</dcterms:created>
  <dcterms:modified xsi:type="dcterms:W3CDTF">2018-11-25T00:12:00Z</dcterms:modified>
</cp:coreProperties>
</file>